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BF19" w14:textId="2FABCA28" w:rsidR="00776DA3" w:rsidRDefault="00776DA3">
      <w:pPr>
        <w:ind w:left="2223" w:right="2486"/>
        <w:jc w:val="center"/>
        <w:rPr>
          <w:b/>
          <w:sz w:val="24"/>
        </w:rPr>
      </w:pPr>
    </w:p>
    <w:p w14:paraId="782CD687" w14:textId="77777777" w:rsidR="00776DA3" w:rsidRDefault="00776DA3">
      <w:pPr>
        <w:pStyle w:val="BodyText"/>
        <w:spacing w:before="227"/>
        <w:rPr>
          <w:b/>
          <w:sz w:val="28"/>
        </w:rPr>
      </w:pPr>
    </w:p>
    <w:p w14:paraId="6B2EFEF0" w14:textId="1149BD68" w:rsidR="00776DA3" w:rsidRDefault="00A4483C">
      <w:pPr>
        <w:ind w:left="118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Nr.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5482</w:t>
      </w:r>
      <w:r>
        <w:rPr>
          <w:rFonts w:ascii="Cambria"/>
          <w:b/>
          <w:sz w:val="28"/>
        </w:rPr>
        <w:t>/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19.12.2024</w:t>
      </w:r>
    </w:p>
    <w:p w14:paraId="04F72DCF" w14:textId="77777777" w:rsidR="00776DA3" w:rsidRDefault="00776DA3">
      <w:pPr>
        <w:pStyle w:val="BodyText"/>
        <w:rPr>
          <w:rFonts w:ascii="Cambria"/>
          <w:b/>
          <w:sz w:val="28"/>
        </w:rPr>
      </w:pPr>
    </w:p>
    <w:p w14:paraId="19A511FA" w14:textId="77777777" w:rsidR="00776DA3" w:rsidRDefault="00776DA3">
      <w:pPr>
        <w:pStyle w:val="BodyText"/>
        <w:rPr>
          <w:rFonts w:ascii="Cambria"/>
          <w:b/>
          <w:sz w:val="28"/>
        </w:rPr>
      </w:pPr>
    </w:p>
    <w:p w14:paraId="6CAF6B00" w14:textId="07D236E1" w:rsidR="00776DA3" w:rsidRDefault="00A4483C">
      <w:pPr>
        <w:pStyle w:val="Title"/>
        <w:ind w:left="606"/>
        <w:rPr>
          <w:u w:val="none"/>
        </w:rPr>
      </w:pPr>
      <w:r>
        <w:t>Informare</w:t>
      </w:r>
      <w:r>
        <w:rPr>
          <w:spacing w:val="-11"/>
        </w:rPr>
        <w:t xml:space="preserve"> </w:t>
      </w:r>
      <w:r>
        <w:t>privind</w:t>
      </w:r>
      <w:r>
        <w:rPr>
          <w:spacing w:val="-12"/>
        </w:rPr>
        <w:t xml:space="preserve"> </w:t>
      </w:r>
      <w:r>
        <w:t>declararea</w:t>
      </w:r>
      <w:r>
        <w:rPr>
          <w:spacing w:val="-12"/>
        </w:rPr>
        <w:t xml:space="preserve"> </w:t>
      </w:r>
      <w:r>
        <w:t>cadourilor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nivelul</w:t>
      </w:r>
      <w:r>
        <w:rPr>
          <w:spacing w:val="-12"/>
        </w:rPr>
        <w:t xml:space="preserve"> </w:t>
      </w:r>
      <w:r>
        <w:t>S.A.J.</w:t>
      </w:r>
      <w:r>
        <w:rPr>
          <w:spacing w:val="-11"/>
        </w:rPr>
        <w:t xml:space="preserve"> </w:t>
      </w:r>
      <w:r w:rsidR="00F538A9">
        <w:rPr>
          <w:spacing w:val="-2"/>
        </w:rPr>
        <w:t xml:space="preserve">Călărași </w:t>
      </w:r>
    </w:p>
    <w:p w14:paraId="20A8CE45" w14:textId="77777777" w:rsidR="00776DA3" w:rsidRDefault="00776DA3">
      <w:pPr>
        <w:pStyle w:val="BodyText"/>
        <w:rPr>
          <w:b/>
        </w:rPr>
      </w:pPr>
    </w:p>
    <w:p w14:paraId="06FDFCDE" w14:textId="77777777" w:rsidR="00776DA3" w:rsidRDefault="00776DA3">
      <w:pPr>
        <w:pStyle w:val="BodyText"/>
        <w:spacing w:before="360"/>
        <w:rPr>
          <w:b/>
        </w:rPr>
      </w:pPr>
    </w:p>
    <w:p w14:paraId="58DA9548" w14:textId="7EA5C32A" w:rsidR="00776DA3" w:rsidRDefault="00A4483C">
      <w:pPr>
        <w:pStyle w:val="BodyText"/>
        <w:spacing w:before="1"/>
        <w:ind w:left="118" w:right="114" w:firstLine="719"/>
        <w:jc w:val="both"/>
      </w:pPr>
      <w:r>
        <w:t xml:space="preserve">Având în vedere Procedura Operațională privind declararea cadourilor în S.A.J. </w:t>
      </w:r>
      <w:r w:rsidR="003525E0">
        <w:t>Călărași</w:t>
      </w:r>
      <w:r>
        <w:t>, întocmită în baza H.G. nr. 1126/15.07.2004 pentru aprobarea Regulamentului de punere în aplicare a Legii nr. 251/2004, facem cunoscut că la data de 19</w:t>
      </w:r>
      <w:r>
        <w:t>.12.2024 nu au fost declarate niciun fel de bunuri primite cu titlu gratuit către Comisia de evaluare și inventariere a bunurilor primite cu titlu gratuit.</w:t>
      </w:r>
    </w:p>
    <w:p w14:paraId="549DD3AE" w14:textId="77777777" w:rsidR="00776DA3" w:rsidRDefault="00776DA3">
      <w:pPr>
        <w:pStyle w:val="BodyText"/>
      </w:pPr>
    </w:p>
    <w:p w14:paraId="45CEA2F6" w14:textId="77777777" w:rsidR="00776DA3" w:rsidRDefault="00776DA3">
      <w:pPr>
        <w:pStyle w:val="BodyText"/>
      </w:pPr>
    </w:p>
    <w:p w14:paraId="234E8EA9" w14:textId="77777777" w:rsidR="00776DA3" w:rsidRDefault="00776DA3">
      <w:pPr>
        <w:pStyle w:val="BodyText"/>
      </w:pPr>
    </w:p>
    <w:p w14:paraId="17C3B453" w14:textId="77777777" w:rsidR="00776DA3" w:rsidRDefault="00776DA3">
      <w:pPr>
        <w:pStyle w:val="BodyText"/>
        <w:spacing w:before="331"/>
      </w:pPr>
    </w:p>
    <w:p w14:paraId="49E9A034" w14:textId="77777777" w:rsidR="00776DA3" w:rsidRDefault="00A4483C">
      <w:pPr>
        <w:pStyle w:val="Title"/>
        <w:tabs>
          <w:tab w:val="left" w:pos="5143"/>
        </w:tabs>
        <w:jc w:val="center"/>
        <w:rPr>
          <w:u w:val="none"/>
        </w:rPr>
      </w:pPr>
      <w:r>
        <w:rPr>
          <w:u w:val="none"/>
        </w:rPr>
        <w:t>Manager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General,</w:t>
      </w:r>
      <w:r>
        <w:rPr>
          <w:u w:val="none"/>
        </w:rPr>
        <w:tab/>
        <w:t>Președinte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Comisie,</w:t>
      </w:r>
    </w:p>
    <w:sectPr w:rsidR="00776DA3">
      <w:headerReference w:type="default" r:id="rId6"/>
      <w:type w:val="continuous"/>
      <w:pgSz w:w="11910" w:h="16840"/>
      <w:pgMar w:top="58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2554" w14:textId="77777777" w:rsidR="005E76D9" w:rsidRDefault="005E76D9" w:rsidP="00F538A9">
      <w:r>
        <w:separator/>
      </w:r>
    </w:p>
  </w:endnote>
  <w:endnote w:type="continuationSeparator" w:id="0">
    <w:p w14:paraId="243C85F8" w14:textId="77777777" w:rsidR="005E76D9" w:rsidRDefault="005E76D9" w:rsidP="00F5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E55A" w14:textId="77777777" w:rsidR="005E76D9" w:rsidRDefault="005E76D9" w:rsidP="00F538A9">
      <w:r>
        <w:separator/>
      </w:r>
    </w:p>
  </w:footnote>
  <w:footnote w:type="continuationSeparator" w:id="0">
    <w:p w14:paraId="6C5F1298" w14:textId="77777777" w:rsidR="005E76D9" w:rsidRDefault="005E76D9" w:rsidP="00F5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2CD" w14:textId="3C239136" w:rsidR="00F538A9" w:rsidRDefault="00F538A9">
    <w:pPr>
      <w:pStyle w:val="Header"/>
    </w:pPr>
    <w:r w:rsidRPr="00F538A9">
      <w:rPr>
        <w:noProof/>
      </w:rPr>
      <w:drawing>
        <wp:inline distT="0" distB="0" distL="0" distR="0" wp14:anchorId="1231BF29" wp14:editId="2B04C5EF">
          <wp:extent cx="5221605" cy="869036"/>
          <wp:effectExtent l="0" t="0" r="0" b="7620"/>
          <wp:docPr id="10719221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810" cy="87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B3556" w14:textId="77777777" w:rsidR="00F538A9" w:rsidRDefault="00F53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A3"/>
    <w:rsid w:val="0011553D"/>
    <w:rsid w:val="003525E0"/>
    <w:rsid w:val="005E76D9"/>
    <w:rsid w:val="00776DA3"/>
    <w:rsid w:val="008E19BA"/>
    <w:rsid w:val="00A4483C"/>
    <w:rsid w:val="00A65475"/>
    <w:rsid w:val="00CB3C76"/>
    <w:rsid w:val="00F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C8E3"/>
  <w15:docId w15:val="{5113C5BC-2479-4232-8B75-FD061820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236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3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8A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53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A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 ADMINISTRAŢIEI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ADMINISTRAŢIEI</dc:title>
  <dc:creator>Admin</dc:creator>
  <cp:lastModifiedBy>Contabilitate Salarizare</cp:lastModifiedBy>
  <cp:revision>2</cp:revision>
  <dcterms:created xsi:type="dcterms:W3CDTF">2026-02-10T13:17:00Z</dcterms:created>
  <dcterms:modified xsi:type="dcterms:W3CDTF">2026-02-10T13:17:00Z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2010</vt:lpwstr>
  </property>
</Properties>
</file>